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2027年度中央机关及其直属机构考试录用公务员报名指导</w:t>
      </w:r>
    </w:p>
    <w:p>
      <w:r>
        <w:rPr>
          <w:b w:val="0"/>
        </w:rPr>
        <w:t>（本指导随报名系统发布，请以报名系统页面最新公告为准）</w:t>
      </w:r>
    </w:p>
    <w:p>
      <w:pPr>
        <w:pStyle w:val="Heading1"/>
      </w:pPr>
      <w:r>
        <w:t>一、报名安排</w:t>
      </w:r>
    </w:p>
    <w:p>
      <w:r>
        <w:rPr>
          <w:b w:val="0"/>
        </w:rPr>
        <w:t>报名时间：2026年10月15日8:00 至 10月24日18:00。</w:t>
      </w:r>
    </w:p>
    <w:p>
      <w:r>
        <w:rPr>
          <w:b w:val="0"/>
        </w:rPr>
        <w:t>查询资格审查结果：10月15日至10月26日期间登录本系统查询。</w:t>
      </w:r>
    </w:p>
    <w:p>
      <w:r>
        <w:rPr>
          <w:b w:val="0"/>
        </w:rPr>
        <w:t>技术咨询电话：010-12371（工作日 8:30-17:00）。</w:t>
      </w:r>
    </w:p>
    <w:p>
      <w:pPr>
        <w:pStyle w:val="Heading1"/>
      </w:pPr>
      <w:r>
        <w:t>二、报名照片与材料</w:t>
      </w:r>
    </w:p>
    <w:p>
      <w:r>
        <w:rPr>
          <w:b/>
        </w:rPr>
        <w:t>照片在填表时直接上传·系统自动处理规格。</w:t>
      </w:r>
    </w:p>
    <w:p>
      <w:r>
        <w:rPr>
          <w:b w:val="0"/>
        </w:rPr>
        <w:t>照片要求：近期免冠正面证件照，JPG格式，背景为蓝色或白色。</w:t>
      </w:r>
    </w:p>
    <w:p>
      <w:pPr>
        <w:pStyle w:val="Heading1"/>
      </w:pPr>
      <w:r>
        <w:t>三、报名信息准备</w:t>
      </w:r>
    </w:p>
    <w:p>
      <w:r>
        <w:rPr>
          <w:b w:val="0"/>
        </w:rPr>
        <w:t>建议报考者提前整理常用信息，报名时按页面提示逐项如实填写、仔细核对后提交。</w:t>
      </w:r>
    </w:p>
    <w:p>
      <w:pPr>
        <w:pStyle w:val="Heading1"/>
      </w:pPr>
      <w:r>
        <w:t>四、注意事项</w:t>
      </w:r>
    </w:p>
    <w:p>
      <w:r>
        <w:rPr>
          <w:b w:val="0"/>
        </w:rPr>
        <w:t>1. 报名期间系统访问高峰时段（每日 9:00-11:00、19:00-22:00）可能出现响应缓慢，请耐心等待，勿重复提交。</w:t>
      </w:r>
    </w:p>
    <w:p>
      <w:r>
        <w:rPr>
          <w:b w:val="0"/>
        </w:rPr>
        <w:t>2. 报名环节需通过电子社保卡等进行实名实人认证（截止时间为10月23日18:00），未在规定时间内完成认证的，无法提交报考申请。</w:t>
      </w:r>
    </w:p>
    <w:p>
      <w:r>
        <w:rPr>
          <w:b w:val="0"/>
        </w:rPr>
        <w:t>3. 报名提交前请再次核对职位要求与个人填报信息，资格审查通过后不得改报。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_rels/document.xml.rels><?xml version="1.0" encoding="UTF-8" standalone="yes"?>
<Relationships xmlns="http://schemas.openxmlformats.org/package/2006/relationships"/>
</file>